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简体" w:eastAsia="方正小标宋简体" w:cs="宋体-方正超大字符集"/>
          <w:bCs/>
          <w:sz w:val="44"/>
          <w:szCs w:val="44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永清县文化馆202</w:t>
      </w:r>
      <w:r>
        <w:rPr>
          <w:rFonts w:ascii="方正小标宋简体" w:eastAsia="方正小标宋简体" w:cs="宋体-方正超大字符集"/>
          <w:bCs/>
          <w:sz w:val="44"/>
          <w:szCs w:val="44"/>
        </w:rPr>
        <w:t>2</w:t>
      </w: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年</w:t>
      </w:r>
      <w:r>
        <w:rPr>
          <w:rFonts w:hint="eastAsia" w:ascii="方正小标宋简体" w:eastAsia="方正小标宋简体" w:cs="宋体-方正超大字符集"/>
          <w:bCs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预算信息</w:t>
      </w:r>
    </w:p>
    <w:p>
      <w:pPr>
        <w:jc w:val="center"/>
        <w:rPr>
          <w:rFonts w:hint="eastAsia" w:ascii="方正小标宋简体" w:eastAsia="方正小标宋简体" w:cs="宋体-方正超大字符集"/>
          <w:bCs/>
          <w:sz w:val="44"/>
          <w:szCs w:val="44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公开目录</w:t>
      </w:r>
    </w:p>
    <w:p>
      <w:pPr>
        <w:jc w:val="center"/>
        <w:rPr>
          <w:rFonts w:hint="eastAsia" w:ascii="方正小标宋简体" w:eastAsia="方正小标宋简体" w:cs="宋体-方正超大字符集"/>
          <w:bCs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一、202</w:t>
      </w:r>
      <w:r>
        <w:rPr>
          <w:rFonts w:ascii="黑体" w:eastAsia="黑体" w:cs="仿宋_GB2312"/>
          <w:sz w:val="32"/>
          <w:szCs w:val="32"/>
        </w:rPr>
        <w:t>2</w:t>
      </w:r>
      <w:r>
        <w:rPr>
          <w:rFonts w:hint="eastAsia" w:ascii="黑体" w:eastAsia="黑体" w:cs="仿宋_GB2312"/>
          <w:sz w:val="32"/>
          <w:szCs w:val="32"/>
        </w:rPr>
        <w:t>年</w:t>
      </w:r>
      <w:r>
        <w:rPr>
          <w:rFonts w:hint="eastAsia" w:ascii="黑体" w:eastAsia="黑体" w:cs="仿宋_GB2312"/>
          <w:sz w:val="32"/>
          <w:szCs w:val="32"/>
          <w:lang w:eastAsia="zh-CN"/>
        </w:rPr>
        <w:t>单位</w:t>
      </w:r>
      <w:r>
        <w:rPr>
          <w:rFonts w:hint="eastAsia" w:ascii="黑体" w:eastAsia="黑体" w:cs="仿宋_GB2312"/>
          <w:sz w:val="32"/>
          <w:szCs w:val="32"/>
        </w:rPr>
        <w:t>预算公开表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预算收支总表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预算收入总表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预算支出总表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预算财政拨款收支总表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预算一般公共预算财政拨款支出表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预算一般公共预算财政拨款基本支出表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预算政府性基金预算财政拨款支出表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预算国有资本经营预算财政拨款支出表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预算财政拨款“三公”经费支出表</w:t>
      </w:r>
    </w:p>
    <w:p>
      <w:pPr>
        <w:ind w:firstLine="640" w:firstLineChars="200"/>
        <w:rPr>
          <w:rFonts w:hint="eastAsia"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二、202</w:t>
      </w:r>
      <w:r>
        <w:rPr>
          <w:rFonts w:ascii="黑体" w:eastAsia="黑体" w:cs="仿宋_GB2312"/>
          <w:sz w:val="32"/>
          <w:szCs w:val="32"/>
        </w:rPr>
        <w:t>2</w:t>
      </w:r>
      <w:r>
        <w:rPr>
          <w:rFonts w:hint="eastAsia" w:ascii="黑体" w:eastAsia="黑体" w:cs="仿宋_GB2312"/>
          <w:sz w:val="32"/>
          <w:szCs w:val="32"/>
        </w:rPr>
        <w:t>年</w:t>
      </w:r>
      <w:r>
        <w:rPr>
          <w:rFonts w:hint="eastAsia" w:ascii="黑体" w:eastAsia="黑体" w:cs="仿宋_GB2312"/>
          <w:sz w:val="32"/>
          <w:szCs w:val="32"/>
          <w:lang w:eastAsia="zh-CN"/>
        </w:rPr>
        <w:t>单位</w:t>
      </w:r>
      <w:r>
        <w:rPr>
          <w:rFonts w:hint="eastAsia" w:ascii="黑体" w:eastAsia="黑体" w:cs="仿宋_GB2312"/>
          <w:sz w:val="32"/>
          <w:szCs w:val="32"/>
        </w:rPr>
        <w:t>预算公开情况说明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职责及机构设置情况</w:t>
      </w:r>
    </w:p>
    <w:p>
      <w:pPr>
        <w:ind w:firstLine="64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2、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eastAsia="仿宋_GB2312" w:cs="仿宋_GB2312"/>
          <w:sz w:val="32"/>
          <w:szCs w:val="32"/>
        </w:rPr>
        <w:t>预算安排的总体情况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3、机关运行经费安排情况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4、财政拨款“三公”经费预算情况及增减变化原因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5、预算绩效信息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6、政府采购预算情况</w:t>
      </w:r>
    </w:p>
    <w:p>
      <w:pPr>
        <w:autoSpaceDE w:val="0"/>
        <w:autoSpaceDN w:val="0"/>
        <w:adjustRightInd w:val="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7、国有资产信息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8、名词解释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9、其他需要说明的事项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NiYjAzOTVjYjBiNzJkZGEwYTk5YTMzMTZiN2Q3ZGUifQ=="/>
  </w:docVars>
  <w:rsids>
    <w:rsidRoot w:val="00D82BB9"/>
    <w:rsid w:val="00830FE7"/>
    <w:rsid w:val="00867248"/>
    <w:rsid w:val="009874EF"/>
    <w:rsid w:val="00CA31F6"/>
    <w:rsid w:val="00CC5DB4"/>
    <w:rsid w:val="00D10087"/>
    <w:rsid w:val="00D47EE2"/>
    <w:rsid w:val="00E449DF"/>
    <w:rsid w:val="00E5459A"/>
    <w:rsid w:val="00FC773F"/>
    <w:rsid w:val="0E681C17"/>
    <w:rsid w:val="14630007"/>
    <w:rsid w:val="16DA3163"/>
    <w:rsid w:val="50EC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-方正超大字符集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270</Words>
  <Characters>279</Characters>
  <Lines>2</Lines>
  <Paragraphs>1</Paragraphs>
  <TotalTime>1</TotalTime>
  <ScaleCrop>false</ScaleCrop>
  <LinksUpToDate>false</LinksUpToDate>
  <CharactersWithSpaces>283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2022-04-14T07:39:00Z</dcterms:created>
  <dc:creator>Microsoft</dc:creator>
  <cp:lastModifiedBy>Administrator</cp:lastModifiedBy>
  <dcterms:modified xsi:type="dcterms:W3CDTF">2023-05-08T06:42:50Z</dcterms:modified>
  <dc:title>河北省人大常委会办公厅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7BC7C833F83541B4BD8C7B90B77D10C5</vt:lpwstr>
  </property>
</Properties>
</file>